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1D58" w14:textId="77777777" w:rsidR="00114611" w:rsidRDefault="00114611" w:rsidP="00114611">
      <w:pPr>
        <w:ind w:left="567"/>
        <w:jc w:val="center"/>
        <w:rPr>
          <w:b/>
          <w:caps/>
          <w:sz w:val="32"/>
          <w:szCs w:val="32"/>
        </w:rPr>
      </w:pPr>
      <w:bookmarkStart w:id="0" w:name="_Hlk94531788"/>
      <w:r>
        <w:rPr>
          <w:noProof/>
        </w:rPr>
        <w:drawing>
          <wp:anchor distT="0" distB="0" distL="114300" distR="114300" simplePos="0" relativeHeight="251664384" behindDoc="1" locked="0" layoutInCell="1" allowOverlap="1" wp14:anchorId="19573E25" wp14:editId="42F7C2F8">
            <wp:simplePos x="0" y="0"/>
            <wp:positionH relativeFrom="column">
              <wp:posOffset>-93980</wp:posOffset>
            </wp:positionH>
            <wp:positionV relativeFrom="paragraph">
              <wp:posOffset>81280</wp:posOffset>
            </wp:positionV>
            <wp:extent cx="752475" cy="823595"/>
            <wp:effectExtent l="19050" t="0" r="9525" b="0"/>
            <wp:wrapNone/>
            <wp:docPr id="3" name="obrázek 3" descr="znak Komá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Komáro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aps/>
          <w:sz w:val="32"/>
          <w:szCs w:val="32"/>
        </w:rPr>
        <w:t xml:space="preserve">Ú Ř A D   </w:t>
      </w:r>
      <w:r w:rsidRPr="00C42E63">
        <w:rPr>
          <w:b/>
          <w:caps/>
          <w:sz w:val="32"/>
          <w:szCs w:val="32"/>
        </w:rPr>
        <w:t>m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ě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s</w:t>
      </w:r>
      <w:r>
        <w:rPr>
          <w:b/>
          <w:caps/>
          <w:sz w:val="32"/>
          <w:szCs w:val="32"/>
        </w:rPr>
        <w:t> </w:t>
      </w:r>
      <w:r w:rsidRPr="00C42E63">
        <w:rPr>
          <w:b/>
          <w:caps/>
          <w:sz w:val="32"/>
          <w:szCs w:val="32"/>
        </w:rPr>
        <w:t>t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y</w:t>
      </w:r>
      <w:r>
        <w:rPr>
          <w:b/>
          <w:caps/>
          <w:sz w:val="32"/>
          <w:szCs w:val="32"/>
        </w:rPr>
        <w:t xml:space="preserve"> S E   </w:t>
      </w:r>
      <w:r w:rsidRPr="00C42E63">
        <w:rPr>
          <w:b/>
          <w:caps/>
          <w:sz w:val="32"/>
          <w:szCs w:val="32"/>
        </w:rPr>
        <w:t>K</w:t>
      </w:r>
      <w:r>
        <w:rPr>
          <w:b/>
          <w:caps/>
          <w:sz w:val="32"/>
          <w:szCs w:val="32"/>
        </w:rPr>
        <w:t> </w:t>
      </w:r>
      <w:r w:rsidRPr="00C42E63">
        <w:rPr>
          <w:b/>
          <w:caps/>
          <w:sz w:val="32"/>
          <w:szCs w:val="32"/>
        </w:rPr>
        <w:t>o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m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á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r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o</w:t>
      </w:r>
      <w:r>
        <w:rPr>
          <w:b/>
          <w:caps/>
          <w:sz w:val="32"/>
          <w:szCs w:val="32"/>
        </w:rPr>
        <w:t xml:space="preserve"> </w:t>
      </w:r>
      <w:r w:rsidRPr="00C42E63">
        <w:rPr>
          <w:b/>
          <w:caps/>
          <w:sz w:val="32"/>
          <w:szCs w:val="32"/>
        </w:rPr>
        <w:t>v</w:t>
      </w:r>
    </w:p>
    <w:p w14:paraId="60507FC6" w14:textId="77777777" w:rsidR="00114611" w:rsidRPr="00E86A7C" w:rsidRDefault="00114611" w:rsidP="00114611">
      <w:pPr>
        <w:ind w:left="567"/>
        <w:jc w:val="center"/>
        <w:rPr>
          <w:b/>
          <w:sz w:val="22"/>
          <w:szCs w:val="22"/>
        </w:rPr>
      </w:pPr>
      <w:r w:rsidRPr="00E86A7C">
        <w:rPr>
          <w:b/>
          <w:sz w:val="22"/>
          <w:szCs w:val="22"/>
        </w:rPr>
        <w:t xml:space="preserve">Nám. Míru 204, 267 </w:t>
      </w:r>
      <w:proofErr w:type="gramStart"/>
      <w:r w:rsidRPr="00E86A7C">
        <w:rPr>
          <w:b/>
          <w:sz w:val="22"/>
          <w:szCs w:val="22"/>
        </w:rPr>
        <w:t>62  Komárov</w:t>
      </w:r>
      <w:proofErr w:type="gramEnd"/>
    </w:p>
    <w:p w14:paraId="0B42C1B9" w14:textId="77777777" w:rsidR="00114611" w:rsidRPr="00E86A7C" w:rsidRDefault="00114611" w:rsidP="00114611">
      <w:pPr>
        <w:ind w:left="567"/>
        <w:jc w:val="center"/>
        <w:rPr>
          <w:b/>
          <w:sz w:val="22"/>
          <w:szCs w:val="22"/>
        </w:rPr>
      </w:pPr>
      <w:r w:rsidRPr="00E86A7C">
        <w:rPr>
          <w:b/>
          <w:sz w:val="22"/>
          <w:szCs w:val="22"/>
        </w:rPr>
        <w:t>tel./fax: 311 572 330</w:t>
      </w:r>
    </w:p>
    <w:p w14:paraId="1B0E942D" w14:textId="77777777" w:rsidR="00114611" w:rsidRPr="00E86A7C" w:rsidRDefault="00114611" w:rsidP="00114611">
      <w:pPr>
        <w:ind w:left="567"/>
        <w:jc w:val="center"/>
        <w:rPr>
          <w:b/>
          <w:sz w:val="22"/>
          <w:szCs w:val="22"/>
        </w:rPr>
      </w:pPr>
      <w:r w:rsidRPr="00E86A7C">
        <w:rPr>
          <w:b/>
          <w:sz w:val="22"/>
          <w:szCs w:val="22"/>
        </w:rPr>
        <w:t xml:space="preserve">email: </w:t>
      </w:r>
      <w:r>
        <w:rPr>
          <w:b/>
          <w:sz w:val="22"/>
          <w:szCs w:val="22"/>
        </w:rPr>
        <w:t>podatelna@ikomarov.</w:t>
      </w:r>
      <w:r w:rsidRPr="00E86A7C">
        <w:rPr>
          <w:b/>
          <w:sz w:val="22"/>
          <w:szCs w:val="22"/>
        </w:rPr>
        <w:t>cz</w:t>
      </w:r>
    </w:p>
    <w:bookmarkEnd w:id="0"/>
    <w:p w14:paraId="216EFE3B" w14:textId="3A276593" w:rsidR="00D273C7" w:rsidRPr="00A42602" w:rsidRDefault="00D273C7" w:rsidP="00D273C7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5A12F" w14:textId="77777777" w:rsidR="00114611" w:rsidRDefault="00114611" w:rsidP="00114611">
      <w:pPr>
        <w:overflowPunct w:val="0"/>
        <w:autoSpaceDE w:val="0"/>
        <w:autoSpaceDN w:val="0"/>
        <w:adjustRightInd w:val="0"/>
        <w:rPr>
          <w:b/>
          <w:sz w:val="32"/>
          <w:u w:val="single"/>
        </w:rPr>
      </w:pPr>
    </w:p>
    <w:p w14:paraId="04936382" w14:textId="35FF8068" w:rsidR="00114611" w:rsidRDefault="00114611" w:rsidP="00114611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  <w:sz w:val="32"/>
          <w:u w:val="single"/>
        </w:rPr>
        <w:t xml:space="preserve">Žádost o </w:t>
      </w:r>
      <w:r>
        <w:rPr>
          <w:b/>
          <w:sz w:val="32"/>
          <w:u w:val="single"/>
        </w:rPr>
        <w:t>povolení uzavírky místní komunikace</w:t>
      </w:r>
    </w:p>
    <w:p w14:paraId="6951DCE0" w14:textId="77777777" w:rsidR="00114611" w:rsidRDefault="00114611" w:rsidP="00D273C7"/>
    <w:p w14:paraId="4E1591FA" w14:textId="77777777" w:rsidR="00D273C7" w:rsidRDefault="00D273C7" w:rsidP="00D273C7"/>
    <w:p w14:paraId="46F049C2" w14:textId="15635ED3" w:rsidR="00114611" w:rsidRDefault="00D273C7" w:rsidP="00114611">
      <w:pPr>
        <w:spacing w:after="120"/>
        <w:jc w:val="both"/>
      </w:pPr>
      <w:r>
        <w:t>Popis uzavírky</w:t>
      </w:r>
      <w:r w:rsidR="00114611">
        <w:t xml:space="preserve">: </w:t>
      </w:r>
      <w:r w:rsidR="00114611">
        <w:t>...………………………………</w:t>
      </w:r>
      <w:proofErr w:type="gramStart"/>
      <w:r w:rsidR="00114611">
        <w:t>…….</w:t>
      </w:r>
      <w:proofErr w:type="gramEnd"/>
      <w:r w:rsidR="00114611">
        <w:t>.………………………..…</w:t>
      </w:r>
    </w:p>
    <w:p w14:paraId="0B4A6D59" w14:textId="77777777" w:rsidR="00114611" w:rsidRDefault="00114611" w:rsidP="00114611">
      <w:pPr>
        <w:spacing w:after="120"/>
        <w:jc w:val="both"/>
      </w:pPr>
      <w:r>
        <w:t>…………………………………………………………………………………….</w:t>
      </w:r>
    </w:p>
    <w:p w14:paraId="4151A8F4" w14:textId="77777777" w:rsidR="00114611" w:rsidRDefault="00114611" w:rsidP="00114611">
      <w:pPr>
        <w:jc w:val="both"/>
      </w:pPr>
      <w:r>
        <w:t>…………………………………………………………………………………….</w:t>
      </w:r>
    </w:p>
    <w:p w14:paraId="1DAA13B3" w14:textId="74CB6643" w:rsidR="00D273C7" w:rsidRPr="00114611" w:rsidRDefault="00D273C7" w:rsidP="00114611">
      <w:pPr>
        <w:jc w:val="center"/>
        <w:rPr>
          <w:i/>
          <w:sz w:val="22"/>
          <w:szCs w:val="32"/>
        </w:rPr>
      </w:pPr>
      <w:r w:rsidRPr="00114611">
        <w:rPr>
          <w:i/>
          <w:sz w:val="22"/>
          <w:szCs w:val="32"/>
        </w:rPr>
        <w:t>(</w:t>
      </w:r>
      <w:r w:rsidR="007E46EA" w:rsidRPr="00114611">
        <w:rPr>
          <w:b/>
          <w:bCs/>
          <w:i/>
          <w:sz w:val="22"/>
          <w:szCs w:val="32"/>
        </w:rPr>
        <w:t>PŘESNÝ TERMÍN</w:t>
      </w:r>
      <w:r w:rsidR="007E46EA" w:rsidRPr="00114611">
        <w:rPr>
          <w:i/>
          <w:sz w:val="22"/>
          <w:szCs w:val="32"/>
        </w:rPr>
        <w:t xml:space="preserve">, </w:t>
      </w:r>
      <w:r w:rsidRPr="00114611">
        <w:rPr>
          <w:i/>
          <w:sz w:val="22"/>
          <w:szCs w:val="32"/>
        </w:rPr>
        <w:t>podrobný popis místa a přiložte situační nákres s vyznačením místa předmětného úseku, včetně vedení objížďky a seznamu dotčených ulic)</w:t>
      </w:r>
    </w:p>
    <w:p w14:paraId="083B886D" w14:textId="2C0C8AFD" w:rsidR="00D273C7" w:rsidRDefault="00D273C7" w:rsidP="00D273C7"/>
    <w:p w14:paraId="5A90FB54" w14:textId="1FC5AD00" w:rsidR="00114611" w:rsidRDefault="00114611" w:rsidP="00114611">
      <w:pPr>
        <w:spacing w:after="120"/>
        <w:jc w:val="both"/>
      </w:pPr>
      <w:r>
        <w:t>Z </w:t>
      </w:r>
      <w:r w:rsidR="00D273C7">
        <w:t>důvodu</w:t>
      </w:r>
      <w:r>
        <w:t xml:space="preserve">: </w:t>
      </w:r>
      <w:r>
        <w:t>...………………………………</w:t>
      </w:r>
      <w:proofErr w:type="gramStart"/>
      <w:r>
        <w:t>…….</w:t>
      </w:r>
      <w:proofErr w:type="gramEnd"/>
      <w:r>
        <w:t>.…………………</w:t>
      </w:r>
      <w:r>
        <w:t>….</w:t>
      </w:r>
      <w:r>
        <w:t>………..…</w:t>
      </w:r>
    </w:p>
    <w:p w14:paraId="6EED6F0C" w14:textId="6DBE3C51" w:rsidR="00D273C7" w:rsidRDefault="00114611" w:rsidP="00114611">
      <w:pPr>
        <w:spacing w:after="120"/>
        <w:jc w:val="both"/>
      </w:pPr>
      <w:r>
        <w:t>…………………………………………………………………………………….</w:t>
      </w:r>
    </w:p>
    <w:p w14:paraId="25CA1B11" w14:textId="4D13CADB" w:rsidR="00D273C7" w:rsidRPr="00114611" w:rsidRDefault="00D273C7" w:rsidP="00114611">
      <w:pPr>
        <w:spacing w:after="80"/>
        <w:jc w:val="center"/>
        <w:rPr>
          <w:i/>
          <w:sz w:val="22"/>
          <w:szCs w:val="32"/>
        </w:rPr>
      </w:pPr>
      <w:r w:rsidRPr="00114611">
        <w:rPr>
          <w:i/>
          <w:sz w:val="22"/>
          <w:szCs w:val="32"/>
        </w:rPr>
        <w:t>(uveďte důvod uzavírky)</w:t>
      </w:r>
    </w:p>
    <w:p w14:paraId="477CCE56" w14:textId="540C435B" w:rsidR="00D273C7" w:rsidRDefault="00D273C7" w:rsidP="00D273C7">
      <w:pPr>
        <w:pStyle w:val="Zkladntext"/>
        <w:jc w:val="left"/>
        <w:rPr>
          <w:i/>
        </w:rPr>
      </w:pPr>
    </w:p>
    <w:p w14:paraId="3D1B17D6" w14:textId="20D8E464" w:rsidR="00D273C7" w:rsidRDefault="00D273C7" w:rsidP="007E46EA">
      <w:pPr>
        <w:pStyle w:val="Zkladntext"/>
        <w:spacing w:after="80"/>
        <w:jc w:val="left"/>
        <w:rPr>
          <w:i/>
        </w:rPr>
      </w:pPr>
      <w:r w:rsidRPr="00D273C7">
        <w:rPr>
          <w:sz w:val="28"/>
        </w:rPr>
        <w:t>Druh uzavírky:</w:t>
      </w:r>
      <w:r>
        <w:rPr>
          <w:sz w:val="28"/>
        </w:rPr>
        <w:t xml:space="preserve"> </w:t>
      </w:r>
      <w:r w:rsidR="00114611">
        <w:rPr>
          <w:sz w:val="28"/>
        </w:rPr>
        <w:tab/>
      </w:r>
      <w:r>
        <w:rPr>
          <w:sz w:val="28"/>
        </w:rPr>
        <w:tab/>
        <w:t xml:space="preserve"> </w:t>
      </w:r>
      <w:r w:rsidR="00114611">
        <w:rPr>
          <w:sz w:val="28"/>
        </w:rPr>
        <w:sym w:font="Symbol" w:char="F0FF"/>
      </w:r>
      <w:r w:rsidR="007E46EA">
        <w:rPr>
          <w:sz w:val="28"/>
        </w:rPr>
        <w:t xml:space="preserve"> </w:t>
      </w:r>
      <w:r w:rsidR="00114611">
        <w:rPr>
          <w:sz w:val="28"/>
        </w:rPr>
        <w:t xml:space="preserve"> </w:t>
      </w:r>
      <w:r>
        <w:rPr>
          <w:sz w:val="28"/>
        </w:rPr>
        <w:t xml:space="preserve">ČÁSTEČNÁ </w:t>
      </w:r>
      <w:r w:rsidR="00387E67">
        <w:rPr>
          <w:sz w:val="28"/>
        </w:rPr>
        <w:t xml:space="preserve">           </w:t>
      </w:r>
      <w:r w:rsidR="00114611">
        <w:rPr>
          <w:sz w:val="28"/>
        </w:rPr>
        <w:tab/>
      </w:r>
      <w:r w:rsidR="00387E67">
        <w:rPr>
          <w:sz w:val="28"/>
        </w:rPr>
        <w:t xml:space="preserve">     </w:t>
      </w:r>
      <w:r w:rsidR="007E46EA">
        <w:rPr>
          <w:sz w:val="28"/>
        </w:rPr>
        <w:t xml:space="preserve">  </w:t>
      </w:r>
      <w:r w:rsidR="00114611">
        <w:rPr>
          <w:sz w:val="28"/>
        </w:rPr>
        <w:sym w:font="Symbol" w:char="F0FF"/>
      </w:r>
      <w:r w:rsidR="007E46EA">
        <w:rPr>
          <w:sz w:val="28"/>
        </w:rPr>
        <w:t xml:space="preserve">  </w:t>
      </w:r>
      <w:r w:rsidR="00387E67">
        <w:rPr>
          <w:sz w:val="28"/>
        </w:rPr>
        <w:t>ÚPLNÁ</w:t>
      </w:r>
    </w:p>
    <w:p w14:paraId="574A9EE6" w14:textId="648FCE12" w:rsidR="00387E67" w:rsidRDefault="00387E67" w:rsidP="00D273C7">
      <w:pPr>
        <w:pStyle w:val="Zkladntext"/>
        <w:jc w:val="left"/>
        <w:rPr>
          <w:i/>
        </w:rPr>
      </w:pPr>
    </w:p>
    <w:p w14:paraId="77D1BF95" w14:textId="77777777" w:rsidR="00114611" w:rsidRDefault="00114611" w:rsidP="00114611">
      <w:pPr>
        <w:spacing w:after="120"/>
        <w:jc w:val="both"/>
      </w:pPr>
      <w:r>
        <w:rPr>
          <w:shd w:val="clear" w:color="auto" w:fill="FFFFFF"/>
        </w:rPr>
        <w:t xml:space="preserve">Žadatel: </w:t>
      </w:r>
      <w:r>
        <w:t>...……………………………</w:t>
      </w:r>
      <w:proofErr w:type="gramStart"/>
      <w:r>
        <w:t>…….</w:t>
      </w:r>
      <w:proofErr w:type="gramEnd"/>
      <w:r>
        <w:t>…….……………………………..…</w:t>
      </w:r>
    </w:p>
    <w:p w14:paraId="44AFA366" w14:textId="77777777" w:rsidR="00114611" w:rsidRDefault="00114611" w:rsidP="00114611">
      <w:pPr>
        <w:spacing w:after="120"/>
        <w:jc w:val="both"/>
      </w:pPr>
      <w:r>
        <w:t>…………………………………………………………………………………….</w:t>
      </w:r>
    </w:p>
    <w:p w14:paraId="211C6C07" w14:textId="77777777" w:rsidR="00114611" w:rsidRDefault="00114611" w:rsidP="00114611">
      <w:pPr>
        <w:spacing w:after="120"/>
        <w:jc w:val="both"/>
      </w:pPr>
      <w:r>
        <w:t>…………………………………………………………………………………….</w:t>
      </w:r>
    </w:p>
    <w:p w14:paraId="5A691891" w14:textId="77777777" w:rsidR="00114611" w:rsidRPr="00A75C62" w:rsidRDefault="00114611" w:rsidP="00114611">
      <w:pPr>
        <w:pStyle w:val="Zkladntext"/>
        <w:jc w:val="center"/>
        <w:rPr>
          <w:i/>
          <w:sz w:val="22"/>
          <w:szCs w:val="32"/>
        </w:rPr>
      </w:pPr>
      <w:r w:rsidRPr="00A75C62">
        <w:rPr>
          <w:i/>
          <w:sz w:val="22"/>
          <w:szCs w:val="32"/>
        </w:rPr>
        <w:t xml:space="preserve"> (jméno, příjmení nebo obchodní název firmy, adresa, IČO, kopie obchodního rejstříku)</w:t>
      </w:r>
    </w:p>
    <w:p w14:paraId="0CE04C38" w14:textId="548B78AE" w:rsidR="00114611" w:rsidRDefault="00114611" w:rsidP="00114611"/>
    <w:p w14:paraId="13D8B625" w14:textId="77777777" w:rsidR="00114611" w:rsidRDefault="00114611" w:rsidP="00114611">
      <w:r>
        <w:t>telefon: …………………………...          e-mail/</w:t>
      </w:r>
      <w:proofErr w:type="gramStart"/>
      <w:r>
        <w:t>DS: .…</w:t>
      </w:r>
      <w:proofErr w:type="gramEnd"/>
      <w:r>
        <w:t>………………………..</w:t>
      </w:r>
    </w:p>
    <w:p w14:paraId="7BD06CF3" w14:textId="77777777" w:rsidR="00114611" w:rsidRDefault="00114611" w:rsidP="00114611"/>
    <w:p w14:paraId="05F0995F" w14:textId="77777777" w:rsidR="00114611" w:rsidRDefault="00114611" w:rsidP="00114611">
      <w:r>
        <w:t>odpovědný pracovník žadatele: ……………………………………………</w:t>
      </w:r>
      <w:proofErr w:type="gramStart"/>
      <w:r>
        <w:t>…….</w:t>
      </w:r>
      <w:proofErr w:type="gramEnd"/>
      <w:r>
        <w:t>.</w:t>
      </w:r>
    </w:p>
    <w:p w14:paraId="7A3884FC" w14:textId="77777777" w:rsidR="00114611" w:rsidRDefault="00114611" w:rsidP="00114611">
      <w:pPr>
        <w:pStyle w:val="Zkladntext"/>
        <w:jc w:val="center"/>
        <w:rPr>
          <w:i/>
        </w:rPr>
      </w:pPr>
      <w:r>
        <w:rPr>
          <w:i/>
        </w:rPr>
        <w:t xml:space="preserve">                                                        (</w:t>
      </w:r>
      <w:proofErr w:type="gramStart"/>
      <w:r>
        <w:rPr>
          <w:i/>
        </w:rPr>
        <w:t>jméno - funkce</w:t>
      </w:r>
      <w:proofErr w:type="gramEnd"/>
      <w:r>
        <w:rPr>
          <w:i/>
        </w:rPr>
        <w:t>)</w:t>
      </w:r>
    </w:p>
    <w:p w14:paraId="6552AF94" w14:textId="77777777" w:rsidR="00114611" w:rsidRDefault="00114611" w:rsidP="00114611">
      <w:r>
        <w:t>telefon: …………………………….</w:t>
      </w:r>
    </w:p>
    <w:p w14:paraId="63237EF8" w14:textId="65E386D2" w:rsidR="00387E67" w:rsidRDefault="00387E67" w:rsidP="00D273C7"/>
    <w:p w14:paraId="181DD8A3" w14:textId="77777777" w:rsidR="00114611" w:rsidRDefault="00114611" w:rsidP="00114611"/>
    <w:p w14:paraId="06C977DF" w14:textId="3BBE8C6C" w:rsidR="00114611" w:rsidRDefault="00114611" w:rsidP="00114611">
      <w:r>
        <w:t>V ………………… dne: …………………</w:t>
      </w:r>
    </w:p>
    <w:p w14:paraId="64B80C6A" w14:textId="03C12E74" w:rsidR="007E46EA" w:rsidRDefault="007E46EA" w:rsidP="00D273C7"/>
    <w:p w14:paraId="251FD9DB" w14:textId="527F5E3B" w:rsidR="007E46EA" w:rsidRDefault="007E46EA" w:rsidP="00D273C7"/>
    <w:p w14:paraId="7B4ECD87" w14:textId="77777777" w:rsidR="00114611" w:rsidRDefault="00114611" w:rsidP="00D273C7"/>
    <w:p w14:paraId="083AE5BB" w14:textId="77777777" w:rsidR="00114611" w:rsidRDefault="00114611" w:rsidP="00114611">
      <w:r>
        <w:t>Podpis žadatele:</w:t>
      </w:r>
      <w:r>
        <w:tab/>
      </w:r>
      <w:r>
        <w:tab/>
      </w:r>
      <w:r>
        <w:tab/>
      </w:r>
      <w:r>
        <w:tab/>
      </w:r>
      <w:r>
        <w:tab/>
      </w:r>
      <w:r>
        <w:tab/>
        <w:t>Razítko:</w:t>
      </w:r>
    </w:p>
    <w:p w14:paraId="3F9C7E4E" w14:textId="77777777" w:rsidR="00114611" w:rsidRDefault="00114611" w:rsidP="00114611">
      <w:pPr>
        <w:pStyle w:val="Zkladntext"/>
        <w:jc w:val="left"/>
        <w:rPr>
          <w:b/>
          <w:sz w:val="24"/>
          <w:u w:val="single"/>
        </w:rPr>
      </w:pPr>
    </w:p>
    <w:p w14:paraId="1181A100" w14:textId="77777777" w:rsidR="00114611" w:rsidRDefault="00114611" w:rsidP="00114611">
      <w:pPr>
        <w:pStyle w:val="Zkladntext"/>
        <w:jc w:val="left"/>
        <w:rPr>
          <w:b/>
          <w:sz w:val="24"/>
          <w:u w:val="single"/>
        </w:rPr>
      </w:pPr>
    </w:p>
    <w:p w14:paraId="6525F0A4" w14:textId="77777777" w:rsidR="00114611" w:rsidRDefault="00114611" w:rsidP="00114611">
      <w:pPr>
        <w:pStyle w:val="Zkladntext"/>
        <w:jc w:val="left"/>
        <w:rPr>
          <w:b/>
          <w:sz w:val="24"/>
          <w:u w:val="single"/>
        </w:rPr>
      </w:pPr>
    </w:p>
    <w:p w14:paraId="4261DAE1" w14:textId="350A3F2A" w:rsidR="00114611" w:rsidRDefault="00114611" w:rsidP="00114611">
      <w:pPr>
        <w:pStyle w:val="Zkladntext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POZNÁMKY, SDĚLENÍ ŽADATELE:</w:t>
      </w:r>
    </w:p>
    <w:p w14:paraId="60D7659B" w14:textId="77777777" w:rsidR="00114611" w:rsidRDefault="00114611"/>
    <w:p w14:paraId="1DF0C5F2" w14:textId="38DD9920" w:rsidR="00114611" w:rsidRDefault="00114611"/>
    <w:p w14:paraId="28483D77" w14:textId="766AB3BA" w:rsidR="00114611" w:rsidRDefault="00114611"/>
    <w:p w14:paraId="767DDAEE" w14:textId="5544E01C" w:rsidR="00114611" w:rsidRDefault="00114611"/>
    <w:p w14:paraId="4E56718E" w14:textId="654F3731" w:rsidR="00114611" w:rsidRDefault="00114611"/>
    <w:p w14:paraId="60E92E6C" w14:textId="488BF984" w:rsidR="00230284" w:rsidRPr="00A87B00" w:rsidRDefault="00230284">
      <w:pPr>
        <w:rPr>
          <w:b/>
          <w:bCs/>
          <w:sz w:val="24"/>
          <w:szCs w:val="22"/>
        </w:rPr>
      </w:pPr>
      <w:r w:rsidRPr="00A87B00">
        <w:rPr>
          <w:b/>
          <w:bCs/>
          <w:sz w:val="24"/>
          <w:szCs w:val="22"/>
        </w:rPr>
        <w:lastRenderedPageBreak/>
        <w:t>Žádost o povolení uzavírky obsahuje dle § 39 odst. 1 vyhlášky č. 104/1997 Sb., Ministerstva dopravy a spojů, kterou se provádí zákon o pozemních komunikacích:</w:t>
      </w:r>
    </w:p>
    <w:p w14:paraId="18A01996" w14:textId="510247FD" w:rsidR="00230284" w:rsidRPr="00A87B00" w:rsidRDefault="00230284">
      <w:pPr>
        <w:rPr>
          <w:sz w:val="24"/>
          <w:szCs w:val="22"/>
        </w:rPr>
      </w:pPr>
    </w:p>
    <w:p w14:paraId="361B17A7" w14:textId="77777777" w:rsidR="00230284" w:rsidRPr="00A87B00" w:rsidRDefault="00230284" w:rsidP="00230284">
      <w:pPr>
        <w:spacing w:before="80"/>
        <w:ind w:left="284" w:hanging="284"/>
        <w:jc w:val="both"/>
        <w:rPr>
          <w:sz w:val="24"/>
          <w:szCs w:val="22"/>
        </w:rPr>
      </w:pPr>
      <w:r w:rsidRPr="00A87B00">
        <w:rPr>
          <w:sz w:val="24"/>
          <w:szCs w:val="22"/>
        </w:rPr>
        <w:t>a) přesné určení uzavírky podle označení vzdálenosti v km a m od začátku dotčené komunikace (dále jen „staničení“), popřípadě místopisného průběhu,</w:t>
      </w:r>
    </w:p>
    <w:p w14:paraId="48672028" w14:textId="77777777" w:rsidR="00230284" w:rsidRPr="00A87B00" w:rsidRDefault="00230284" w:rsidP="00230284">
      <w:pPr>
        <w:spacing w:before="80"/>
        <w:ind w:left="284" w:hanging="284"/>
        <w:jc w:val="both"/>
        <w:rPr>
          <w:sz w:val="24"/>
          <w:szCs w:val="22"/>
        </w:rPr>
      </w:pPr>
      <w:r w:rsidRPr="00A87B00">
        <w:rPr>
          <w:sz w:val="24"/>
          <w:szCs w:val="22"/>
        </w:rPr>
        <w:t>b) dobu trvání uzavírky s případnou možností jejího přerušení ve dnech pracovního volna a pracovního klidu,</w:t>
      </w:r>
    </w:p>
    <w:p w14:paraId="37498B1A" w14:textId="77777777" w:rsidR="00230284" w:rsidRPr="00A87B00" w:rsidRDefault="00230284" w:rsidP="00230284">
      <w:pPr>
        <w:spacing w:before="80"/>
        <w:ind w:left="284" w:hanging="284"/>
        <w:jc w:val="both"/>
        <w:rPr>
          <w:sz w:val="24"/>
          <w:szCs w:val="22"/>
        </w:rPr>
      </w:pPr>
      <w:r w:rsidRPr="00A87B00">
        <w:rPr>
          <w:sz w:val="24"/>
          <w:szCs w:val="22"/>
        </w:rPr>
        <w:t>c) důvod uzavírky (je-li důvodem provádění stavebních prací také jejich rozsah, způsob provádění a označení toho, kdo má tyto práce provádět),</w:t>
      </w:r>
    </w:p>
    <w:p w14:paraId="1B6A45DB" w14:textId="77777777" w:rsidR="00230284" w:rsidRPr="00A87B00" w:rsidRDefault="00230284" w:rsidP="00230284">
      <w:pPr>
        <w:spacing w:before="80"/>
        <w:jc w:val="both"/>
        <w:rPr>
          <w:sz w:val="24"/>
          <w:szCs w:val="22"/>
        </w:rPr>
      </w:pPr>
      <w:r w:rsidRPr="00A87B00">
        <w:rPr>
          <w:sz w:val="24"/>
          <w:szCs w:val="22"/>
        </w:rPr>
        <w:t>d) </w:t>
      </w:r>
      <w:r w:rsidRPr="00A87B00">
        <w:rPr>
          <w:sz w:val="24"/>
          <w:szCs w:val="22"/>
          <w:u w:val="single"/>
        </w:rPr>
        <w:t>návrh trasy objížďky včetně grafické přílohy</w:t>
      </w:r>
      <w:r w:rsidRPr="00A87B00">
        <w:rPr>
          <w:sz w:val="24"/>
          <w:szCs w:val="22"/>
        </w:rPr>
        <w:t>,</w:t>
      </w:r>
    </w:p>
    <w:p w14:paraId="57069B21" w14:textId="2EDC6288" w:rsidR="00230284" w:rsidRPr="00A87B00" w:rsidRDefault="00230284" w:rsidP="00230284">
      <w:pPr>
        <w:spacing w:before="80"/>
        <w:ind w:left="284" w:hanging="284"/>
        <w:jc w:val="both"/>
        <w:rPr>
          <w:sz w:val="24"/>
          <w:szCs w:val="22"/>
        </w:rPr>
      </w:pPr>
      <w:r w:rsidRPr="00A87B00">
        <w:rPr>
          <w:sz w:val="24"/>
          <w:szCs w:val="22"/>
        </w:rPr>
        <w:t>e) jméno, popřípadě jména a příjmení pracovníka odpovědného za organizování a zabezpečení akce, která je důvodem podání žádosti, adresu a telefonní spojení na jeho pracoviště i bydliště,</w:t>
      </w:r>
    </w:p>
    <w:p w14:paraId="337A2026" w14:textId="77777777" w:rsidR="00230284" w:rsidRPr="00A87B00" w:rsidRDefault="00230284" w:rsidP="00230284">
      <w:pPr>
        <w:spacing w:before="80"/>
        <w:ind w:left="284" w:hanging="284"/>
        <w:jc w:val="both"/>
        <w:rPr>
          <w:sz w:val="24"/>
          <w:szCs w:val="22"/>
        </w:rPr>
      </w:pPr>
      <w:r w:rsidRPr="00A87B00">
        <w:rPr>
          <w:sz w:val="24"/>
          <w:szCs w:val="22"/>
        </w:rPr>
        <w:t>f) pokud je požadovaná doba trvání uzavírky a objížďky delší než tři dny a týká-li se stavebních prací, musí být uveden harmonogram prací obsahující množství a časový průběh jednotlivých druhů prací,</w:t>
      </w:r>
    </w:p>
    <w:p w14:paraId="6F301F81" w14:textId="77777777" w:rsidR="00230284" w:rsidRPr="00A87B00" w:rsidRDefault="00230284" w:rsidP="00230284">
      <w:pPr>
        <w:spacing w:before="80"/>
        <w:ind w:left="284" w:hanging="284"/>
        <w:jc w:val="both"/>
        <w:rPr>
          <w:sz w:val="24"/>
          <w:szCs w:val="22"/>
        </w:rPr>
      </w:pPr>
      <w:r w:rsidRPr="00A87B00">
        <w:rPr>
          <w:sz w:val="24"/>
          <w:szCs w:val="22"/>
        </w:rPr>
        <w:t>g) souhlas dotčeného dopravního úřadu, pokud si uzavírka vyžádá dočasné přemístění zastávek linkové osobní dopravy.</w:t>
      </w:r>
    </w:p>
    <w:p w14:paraId="5F908D19" w14:textId="77777777" w:rsidR="00230284" w:rsidRDefault="00230284" w:rsidP="00230284">
      <w:pPr>
        <w:jc w:val="both"/>
      </w:pPr>
    </w:p>
    <w:sectPr w:rsidR="00230284" w:rsidSect="00D273C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ADF"/>
    <w:multiLevelType w:val="hybridMultilevel"/>
    <w:tmpl w:val="D416FE70"/>
    <w:lvl w:ilvl="0" w:tplc="B874B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233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3E9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8C1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A7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BEE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E9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D276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E25D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14"/>
    <w:rsid w:val="00114611"/>
    <w:rsid w:val="00230284"/>
    <w:rsid w:val="00387E67"/>
    <w:rsid w:val="0052099B"/>
    <w:rsid w:val="007917BC"/>
    <w:rsid w:val="007E46EA"/>
    <w:rsid w:val="00A87B00"/>
    <w:rsid w:val="00BC5C0E"/>
    <w:rsid w:val="00D273C7"/>
    <w:rsid w:val="00E2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736B"/>
  <w15:chartTrackingRefBased/>
  <w15:docId w15:val="{22E23849-2D84-4E2F-88B1-53F256FC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3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73C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D273C7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73C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273C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Styl1">
    <w:name w:val="Styl1"/>
    <w:basedOn w:val="Normln"/>
    <w:rsid w:val="00D273C7"/>
  </w:style>
  <w:style w:type="paragraph" w:styleId="Zkladntext">
    <w:name w:val="Body Text"/>
    <w:basedOn w:val="Normln"/>
    <w:link w:val="ZkladntextChar"/>
    <w:semiHidden/>
    <w:rsid w:val="00D273C7"/>
    <w:pPr>
      <w:jc w:val="right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D273C7"/>
    <w:rPr>
      <w:rFonts w:ascii="Times New Roman" w:eastAsia="Times New Roman" w:hAnsi="Times New Roman" w:cs="Times New Roman"/>
      <w:sz w:val="18"/>
      <w:szCs w:val="24"/>
      <w:lang w:eastAsia="cs-CZ"/>
    </w:rPr>
  </w:style>
  <w:style w:type="paragraph" w:customStyle="1" w:styleId="l4">
    <w:name w:val="l4"/>
    <w:basedOn w:val="Normln"/>
    <w:rsid w:val="00230284"/>
    <w:pPr>
      <w:spacing w:before="100" w:beforeAutospacing="1" w:after="100" w:afterAutospacing="1"/>
    </w:pPr>
    <w:rPr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230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Dobrý</dc:creator>
  <cp:keywords/>
  <dc:description/>
  <cp:lastModifiedBy>Petr Dobrý</cp:lastModifiedBy>
  <cp:revision>4</cp:revision>
  <dcterms:created xsi:type="dcterms:W3CDTF">2019-06-13T08:16:00Z</dcterms:created>
  <dcterms:modified xsi:type="dcterms:W3CDTF">2022-01-31T13:49:00Z</dcterms:modified>
</cp:coreProperties>
</file>